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EC" w:rsidRPr="001E69EC" w:rsidRDefault="001E69EC">
      <w:pPr>
        <w:rPr>
          <w:rFonts w:ascii="Arial" w:hAnsi="Arial" w:cs="Arial" w:hint="eastAsia"/>
          <w:b/>
          <w:color w:val="000000"/>
          <w:sz w:val="28"/>
          <w:szCs w:val="28"/>
          <w:shd w:val="clear" w:color="auto" w:fill="FFFFFF"/>
        </w:rPr>
      </w:pPr>
      <w:r w:rsidRPr="001E69EC">
        <w:rPr>
          <w:rFonts w:ascii="Arial" w:hAnsi="Arial" w:cs="Arial"/>
          <w:b/>
          <w:color w:val="000000"/>
          <w:sz w:val="28"/>
          <w:szCs w:val="28"/>
          <w:shd w:val="clear" w:color="auto" w:fill="FFFFFF"/>
        </w:rPr>
        <w:t>临沂市住房公积金中心罗庄区分中心工作人员</w:t>
      </w:r>
      <w:r w:rsidRPr="001E69EC">
        <w:rPr>
          <w:rFonts w:ascii="Arial" w:hAnsi="Arial" w:cs="Arial" w:hint="eastAsia"/>
          <w:b/>
          <w:color w:val="000000"/>
          <w:sz w:val="28"/>
          <w:szCs w:val="28"/>
          <w:shd w:val="clear" w:color="auto" w:fill="FFFFFF"/>
        </w:rPr>
        <w:t>对“</w:t>
      </w:r>
      <w:r w:rsidRPr="001E69EC">
        <w:rPr>
          <w:rFonts w:ascii="Arial" w:hAnsi="Arial" w:cs="Arial"/>
          <w:b/>
          <w:color w:val="000000"/>
          <w:sz w:val="28"/>
          <w:szCs w:val="28"/>
          <w:shd w:val="clear" w:color="auto" w:fill="FFFFFF"/>
        </w:rPr>
        <w:t>在临沂市申请住房公积金贷款，需要符合哪些条件</w:t>
      </w:r>
      <w:r w:rsidRPr="001E69EC">
        <w:rPr>
          <w:rFonts w:ascii="Arial" w:hAnsi="Arial" w:cs="Arial" w:hint="eastAsia"/>
          <w:b/>
          <w:color w:val="000000"/>
          <w:sz w:val="28"/>
          <w:szCs w:val="28"/>
          <w:shd w:val="clear" w:color="auto" w:fill="FFFFFF"/>
        </w:rPr>
        <w:t>”的解答</w:t>
      </w:r>
    </w:p>
    <w:p w:rsidR="001E69EC" w:rsidRDefault="001E69EC">
      <w:pPr>
        <w:rPr>
          <w:rFonts w:ascii="Arial" w:hAnsi="Arial" w:cs="Arial" w:hint="eastAsia"/>
          <w:color w:val="000000"/>
          <w:shd w:val="clear" w:color="auto" w:fill="FFFFFF"/>
        </w:rPr>
      </w:pPr>
    </w:p>
    <w:p w:rsidR="00992FA3" w:rsidRDefault="001E69EC">
      <w:pPr>
        <w:rPr>
          <w:rFonts w:hint="eastAsia"/>
        </w:rPr>
      </w:pPr>
      <w:r>
        <w:rPr>
          <w:rFonts w:ascii="Arial" w:hAnsi="Arial" w:cs="Arial"/>
          <w:color w:val="000000"/>
          <w:shd w:val="clear" w:color="auto" w:fill="FFFFFF"/>
        </w:rPr>
        <w:t>在临沂</w:t>
      </w:r>
      <w:proofErr w:type="gramStart"/>
      <w:r>
        <w:rPr>
          <w:rFonts w:ascii="Arial" w:hAnsi="Arial" w:cs="Arial"/>
          <w:color w:val="000000"/>
          <w:shd w:val="clear" w:color="auto" w:fill="FFFFFF"/>
        </w:rPr>
        <w:t>市申请</w:t>
      </w:r>
      <w:proofErr w:type="gramEnd"/>
      <w:r>
        <w:rPr>
          <w:rFonts w:ascii="Arial" w:hAnsi="Arial" w:cs="Arial"/>
          <w:color w:val="000000"/>
          <w:shd w:val="clear" w:color="auto" w:fill="FFFFFF"/>
        </w:rPr>
        <w:t>住房公积金贷款，需要符合哪些条件？下面，临沂市住房公积金中心罗庄区分中心工作人员为你解答。</w:t>
      </w:r>
      <w:r>
        <w:rPr>
          <w:rFonts w:ascii="Arial" w:hAnsi="Arial" w:cs="Arial"/>
          <w:color w:val="000000"/>
        </w:rPr>
        <w:br/>
      </w:r>
      <w:r>
        <w:rPr>
          <w:rFonts w:ascii="Arial" w:hAnsi="Arial" w:cs="Arial"/>
          <w:color w:val="000000"/>
          <w:shd w:val="clear" w:color="auto" w:fill="FFFFFF"/>
        </w:rPr>
        <w:t>在住房公积金机构开户缴存住房公积金并具有完全民事行为能力的自然人，申请贷款（组合贷），应同时具备以下条件：</w:t>
      </w:r>
      <w:r>
        <w:rPr>
          <w:rFonts w:ascii="Arial" w:hAnsi="Arial" w:cs="Arial"/>
          <w:color w:val="000000"/>
        </w:rPr>
        <w:br/>
      </w:r>
      <w:r>
        <w:rPr>
          <w:rFonts w:ascii="Arial" w:hAnsi="Arial" w:cs="Arial"/>
          <w:color w:val="000000"/>
          <w:shd w:val="clear" w:color="auto" w:fill="FFFFFF"/>
        </w:rPr>
        <w:t>——</w:t>
      </w:r>
      <w:r>
        <w:rPr>
          <w:rFonts w:ascii="Arial" w:hAnsi="Arial" w:cs="Arial"/>
          <w:color w:val="000000"/>
          <w:shd w:val="clear" w:color="auto" w:fill="FFFFFF"/>
        </w:rPr>
        <w:t>连续足额正常缴存住房公积金</w:t>
      </w:r>
      <w:r>
        <w:rPr>
          <w:rFonts w:ascii="Arial" w:hAnsi="Arial" w:cs="Arial"/>
          <w:color w:val="000000"/>
          <w:shd w:val="clear" w:color="auto" w:fill="FFFFFF"/>
        </w:rPr>
        <w:t>6</w:t>
      </w:r>
      <w:r>
        <w:rPr>
          <w:rFonts w:ascii="Arial" w:hAnsi="Arial" w:cs="Arial"/>
          <w:color w:val="000000"/>
          <w:shd w:val="clear" w:color="auto" w:fill="FFFFFF"/>
        </w:rPr>
        <w:t>个月（含）以上或提取住房公积金后又连续缴存</w:t>
      </w:r>
      <w:r>
        <w:rPr>
          <w:rFonts w:ascii="Arial" w:hAnsi="Arial" w:cs="Arial"/>
          <w:color w:val="000000"/>
          <w:shd w:val="clear" w:color="auto" w:fill="FFFFFF"/>
        </w:rPr>
        <w:t>6</w:t>
      </w:r>
      <w:r>
        <w:rPr>
          <w:rFonts w:ascii="Arial" w:hAnsi="Arial" w:cs="Arial"/>
          <w:color w:val="000000"/>
          <w:shd w:val="clear" w:color="auto" w:fill="FFFFFF"/>
        </w:rPr>
        <w:t>个月（含）以上；</w:t>
      </w:r>
      <w:r>
        <w:rPr>
          <w:rFonts w:ascii="Arial" w:hAnsi="Arial" w:cs="Arial"/>
          <w:color w:val="000000"/>
        </w:rPr>
        <w:br/>
      </w:r>
      <w:r>
        <w:rPr>
          <w:rFonts w:ascii="Arial" w:hAnsi="Arial" w:cs="Arial"/>
          <w:color w:val="000000"/>
          <w:shd w:val="clear" w:color="auto" w:fill="FFFFFF"/>
        </w:rPr>
        <w:t>——</w:t>
      </w:r>
      <w:r>
        <w:rPr>
          <w:rFonts w:ascii="Arial" w:hAnsi="Arial" w:cs="Arial"/>
          <w:color w:val="000000"/>
          <w:shd w:val="clear" w:color="auto" w:fill="FFFFFF"/>
        </w:rPr>
        <w:t>在本市区域内购买普通自住住房并具备有关手续、文件（应在购房合同签订之日起</w:t>
      </w:r>
      <w:r>
        <w:rPr>
          <w:rFonts w:ascii="Arial" w:hAnsi="Arial" w:cs="Arial"/>
          <w:color w:val="000000"/>
          <w:shd w:val="clear" w:color="auto" w:fill="FFFFFF"/>
        </w:rPr>
        <w:t>18</w:t>
      </w:r>
      <w:r>
        <w:rPr>
          <w:rFonts w:ascii="Arial" w:hAnsi="Arial" w:cs="Arial"/>
          <w:color w:val="000000"/>
          <w:shd w:val="clear" w:color="auto" w:fill="FFFFFF"/>
        </w:rPr>
        <w:t>个月（含）以内）；</w:t>
      </w:r>
      <w:r>
        <w:rPr>
          <w:rFonts w:ascii="Arial" w:hAnsi="Arial" w:cs="Arial"/>
          <w:color w:val="000000"/>
        </w:rPr>
        <w:br/>
      </w:r>
      <w:r>
        <w:rPr>
          <w:rFonts w:ascii="Arial" w:hAnsi="Arial" w:cs="Arial"/>
          <w:color w:val="000000"/>
          <w:shd w:val="clear" w:color="auto" w:fill="FFFFFF"/>
        </w:rPr>
        <w:t>——</w:t>
      </w:r>
      <w:r>
        <w:rPr>
          <w:rFonts w:ascii="Arial" w:hAnsi="Arial" w:cs="Arial"/>
          <w:color w:val="000000"/>
          <w:shd w:val="clear" w:color="auto" w:fill="FFFFFF"/>
        </w:rPr>
        <w:t>首次申请住房公积金贷款的应已支付不低于所购住房总房价</w:t>
      </w:r>
      <w:r>
        <w:rPr>
          <w:rFonts w:ascii="Arial" w:hAnsi="Arial" w:cs="Arial"/>
          <w:color w:val="000000"/>
          <w:shd w:val="clear" w:color="auto" w:fill="FFFFFF"/>
        </w:rPr>
        <w:t>30%</w:t>
      </w:r>
      <w:r>
        <w:rPr>
          <w:rFonts w:ascii="Arial" w:hAnsi="Arial" w:cs="Arial"/>
          <w:color w:val="000000"/>
          <w:shd w:val="clear" w:color="auto" w:fill="FFFFFF"/>
        </w:rPr>
        <w:t>的首付款；第二次申请住房公积金贷款的已支付不低于所购住房总房价</w:t>
      </w:r>
      <w:r>
        <w:rPr>
          <w:rFonts w:ascii="Arial" w:hAnsi="Arial" w:cs="Arial"/>
          <w:color w:val="000000"/>
          <w:shd w:val="clear" w:color="auto" w:fill="FFFFFF"/>
        </w:rPr>
        <w:t>40%</w:t>
      </w:r>
      <w:r>
        <w:rPr>
          <w:rFonts w:ascii="Arial" w:hAnsi="Arial" w:cs="Arial"/>
          <w:color w:val="000000"/>
          <w:shd w:val="clear" w:color="auto" w:fill="FFFFFF"/>
        </w:rPr>
        <w:t>的首付款；</w:t>
      </w:r>
      <w:r>
        <w:rPr>
          <w:rFonts w:ascii="Arial" w:hAnsi="Arial" w:cs="Arial"/>
          <w:color w:val="000000"/>
        </w:rPr>
        <w:br/>
      </w:r>
      <w:r>
        <w:rPr>
          <w:rFonts w:ascii="Arial" w:hAnsi="Arial" w:cs="Arial"/>
          <w:color w:val="000000"/>
          <w:shd w:val="clear" w:color="auto" w:fill="FFFFFF"/>
        </w:rPr>
        <w:t>——</w:t>
      </w:r>
      <w:r>
        <w:rPr>
          <w:rFonts w:ascii="Arial" w:hAnsi="Arial" w:cs="Arial"/>
          <w:color w:val="000000"/>
          <w:shd w:val="clear" w:color="auto" w:fill="FFFFFF"/>
        </w:rPr>
        <w:t>有稳定的收入，信用良好，具备偿还贷款本息的能力；</w:t>
      </w:r>
      <w:r>
        <w:rPr>
          <w:rFonts w:ascii="Arial" w:hAnsi="Arial" w:cs="Arial"/>
          <w:color w:val="000000"/>
        </w:rPr>
        <w:br/>
      </w:r>
      <w:r>
        <w:rPr>
          <w:rFonts w:ascii="Arial" w:hAnsi="Arial" w:cs="Arial"/>
          <w:color w:val="000000"/>
          <w:shd w:val="clear" w:color="auto" w:fill="FFFFFF"/>
        </w:rPr>
        <w:t>——</w:t>
      </w:r>
      <w:r>
        <w:rPr>
          <w:rFonts w:ascii="Arial" w:hAnsi="Arial" w:cs="Arial"/>
          <w:color w:val="000000"/>
          <w:shd w:val="clear" w:color="auto" w:fill="FFFFFF"/>
        </w:rPr>
        <w:t>同意按照公积金中心认可的担保方式进行担保；</w:t>
      </w:r>
      <w:r>
        <w:rPr>
          <w:rFonts w:ascii="Arial" w:hAnsi="Arial" w:cs="Arial"/>
          <w:color w:val="000000"/>
        </w:rPr>
        <w:br/>
      </w:r>
      <w:r>
        <w:rPr>
          <w:rFonts w:ascii="Arial" w:hAnsi="Arial" w:cs="Arial"/>
          <w:color w:val="000000"/>
          <w:shd w:val="clear" w:color="auto" w:fill="FFFFFF"/>
        </w:rPr>
        <w:t>（一）</w:t>
      </w:r>
      <w:r>
        <w:rPr>
          <w:rFonts w:ascii="Arial" w:hAnsi="Arial" w:cs="Arial"/>
          <w:color w:val="000000"/>
          <w:shd w:val="clear" w:color="auto" w:fill="FFFFFF"/>
        </w:rPr>
        <w:t xml:space="preserve"> </w:t>
      </w:r>
      <w:r>
        <w:rPr>
          <w:rFonts w:ascii="Arial" w:hAnsi="Arial" w:cs="Arial"/>
          <w:color w:val="000000"/>
          <w:shd w:val="clear" w:color="auto" w:fill="FFFFFF"/>
        </w:rPr>
        <w:t>房产抵押。应使用本</w:t>
      </w:r>
      <w:proofErr w:type="gramStart"/>
      <w:r>
        <w:rPr>
          <w:rFonts w:ascii="Arial" w:hAnsi="Arial" w:cs="Arial"/>
          <w:color w:val="000000"/>
          <w:shd w:val="clear" w:color="auto" w:fill="FFFFFF"/>
        </w:rPr>
        <w:t>次贷</w:t>
      </w:r>
      <w:proofErr w:type="gramEnd"/>
      <w:r>
        <w:rPr>
          <w:rFonts w:ascii="Arial" w:hAnsi="Arial" w:cs="Arial"/>
          <w:color w:val="000000"/>
          <w:shd w:val="clear" w:color="auto" w:fill="FFFFFF"/>
        </w:rPr>
        <w:t>款所购住房作为抵押物；</w:t>
      </w:r>
      <w:r>
        <w:rPr>
          <w:rFonts w:ascii="Arial" w:hAnsi="Arial" w:cs="Arial"/>
          <w:color w:val="000000"/>
        </w:rPr>
        <w:br/>
      </w:r>
      <w:r>
        <w:rPr>
          <w:rFonts w:ascii="Arial" w:hAnsi="Arial" w:cs="Arial"/>
          <w:color w:val="000000"/>
          <w:shd w:val="clear" w:color="auto" w:fill="FFFFFF"/>
        </w:rPr>
        <w:t>（二）</w:t>
      </w:r>
      <w:r>
        <w:rPr>
          <w:rFonts w:ascii="Arial" w:hAnsi="Arial" w:cs="Arial"/>
          <w:color w:val="000000"/>
          <w:shd w:val="clear" w:color="auto" w:fill="FFFFFF"/>
        </w:rPr>
        <w:t xml:space="preserve"> </w:t>
      </w:r>
      <w:r>
        <w:rPr>
          <w:rFonts w:ascii="Arial" w:hAnsi="Arial" w:cs="Arial"/>
          <w:color w:val="000000"/>
          <w:shd w:val="clear" w:color="auto" w:fill="FFFFFF"/>
        </w:rPr>
        <w:t>自然人担保。对本</w:t>
      </w:r>
      <w:proofErr w:type="gramStart"/>
      <w:r>
        <w:rPr>
          <w:rFonts w:ascii="Arial" w:hAnsi="Arial" w:cs="Arial"/>
          <w:color w:val="000000"/>
          <w:shd w:val="clear" w:color="auto" w:fill="FFFFFF"/>
        </w:rPr>
        <w:t>次贷</w:t>
      </w:r>
      <w:proofErr w:type="gramEnd"/>
      <w:r>
        <w:rPr>
          <w:rFonts w:ascii="Arial" w:hAnsi="Arial" w:cs="Arial"/>
          <w:color w:val="000000"/>
          <w:shd w:val="clear" w:color="auto" w:fill="FFFFFF"/>
        </w:rPr>
        <w:t>款放款前无法及时落抵押登记手续的，可采用自然人担保。</w:t>
      </w:r>
      <w:r>
        <w:rPr>
          <w:rFonts w:ascii="Arial" w:hAnsi="Arial" w:cs="Arial"/>
          <w:color w:val="000000"/>
        </w:rPr>
        <w:br/>
      </w:r>
      <w:r>
        <w:rPr>
          <w:rFonts w:ascii="Arial" w:hAnsi="Arial" w:cs="Arial"/>
          <w:color w:val="000000"/>
          <w:shd w:val="clear" w:color="auto" w:fill="FFFFFF"/>
        </w:rPr>
        <w:t>——</w:t>
      </w:r>
      <w:r>
        <w:rPr>
          <w:rFonts w:ascii="Arial" w:hAnsi="Arial" w:cs="Arial"/>
          <w:color w:val="000000"/>
          <w:shd w:val="clear" w:color="auto" w:fill="FFFFFF"/>
        </w:rPr>
        <w:t>同意按照临沂市住房公积金贷款政策及《住房公积金借款合同》的相关规定，按时履行还款义务；</w:t>
      </w:r>
      <w:r>
        <w:rPr>
          <w:rFonts w:ascii="Arial" w:hAnsi="Arial" w:cs="Arial"/>
          <w:color w:val="000000"/>
        </w:rPr>
        <w:br/>
      </w:r>
      <w:r>
        <w:rPr>
          <w:rFonts w:ascii="Arial" w:hAnsi="Arial" w:cs="Arial"/>
          <w:color w:val="000000"/>
          <w:shd w:val="clear" w:color="auto" w:fill="FFFFFF"/>
        </w:rPr>
        <w:t>——</w:t>
      </w:r>
      <w:r>
        <w:rPr>
          <w:rFonts w:ascii="Arial" w:hAnsi="Arial" w:cs="Arial"/>
          <w:color w:val="000000"/>
          <w:shd w:val="clear" w:color="auto" w:fill="FFFFFF"/>
        </w:rPr>
        <w:t>符合贷款条件的缴存职工家庭最多可以申请使用两次住房公积金贷款。第二次申请使用住房公积金贷款的，须先结清首次贷款；</w:t>
      </w:r>
      <w:r>
        <w:rPr>
          <w:rFonts w:ascii="Arial" w:hAnsi="Arial" w:cs="Arial"/>
          <w:color w:val="000000"/>
        </w:rPr>
        <w:br/>
      </w:r>
      <w:r>
        <w:rPr>
          <w:rFonts w:ascii="Arial" w:hAnsi="Arial" w:cs="Arial"/>
          <w:color w:val="000000"/>
          <w:shd w:val="clear" w:color="auto" w:fill="FFFFFF"/>
        </w:rPr>
        <w:t>——</w:t>
      </w:r>
      <w:r>
        <w:rPr>
          <w:rFonts w:ascii="Arial" w:hAnsi="Arial" w:cs="Arial"/>
          <w:color w:val="000000"/>
          <w:shd w:val="clear" w:color="auto" w:fill="FFFFFF"/>
        </w:rPr>
        <w:t>符合贷款条件的缴存职工，可以申请组合贷款；</w:t>
      </w:r>
      <w:r>
        <w:rPr>
          <w:rFonts w:ascii="Arial" w:hAnsi="Arial" w:cs="Arial"/>
          <w:color w:val="000000"/>
        </w:rPr>
        <w:br/>
      </w:r>
      <w:r>
        <w:rPr>
          <w:rFonts w:ascii="Arial" w:hAnsi="Arial" w:cs="Arial"/>
          <w:color w:val="000000"/>
          <w:shd w:val="clear" w:color="auto" w:fill="FFFFFF"/>
        </w:rPr>
        <w:t>——</w:t>
      </w:r>
      <w:r>
        <w:rPr>
          <w:rFonts w:ascii="Arial" w:hAnsi="Arial" w:cs="Arial"/>
          <w:color w:val="000000"/>
          <w:shd w:val="clear" w:color="auto" w:fill="FFFFFF"/>
        </w:rPr>
        <w:t>符合贷款条件的缴存职工，可以申请异地贷款；</w:t>
      </w:r>
      <w:r>
        <w:rPr>
          <w:rFonts w:ascii="Arial" w:hAnsi="Arial" w:cs="Arial"/>
          <w:color w:val="000000"/>
        </w:rPr>
        <w:br/>
      </w:r>
      <w:r>
        <w:rPr>
          <w:rFonts w:ascii="Arial" w:hAnsi="Arial" w:cs="Arial"/>
          <w:color w:val="000000"/>
          <w:shd w:val="clear" w:color="auto" w:fill="FFFFFF"/>
        </w:rPr>
        <w:t>——</w:t>
      </w:r>
      <w:r>
        <w:rPr>
          <w:rFonts w:ascii="Arial" w:hAnsi="Arial" w:cs="Arial"/>
          <w:color w:val="000000"/>
          <w:shd w:val="clear" w:color="auto" w:fill="FFFFFF"/>
        </w:rPr>
        <w:t>法律、法规、规章和公积金中心规定的其他条件。</w:t>
      </w:r>
      <w:r>
        <w:rPr>
          <w:rFonts w:ascii="Arial" w:hAnsi="Arial" w:cs="Arial"/>
          <w:color w:val="000000"/>
        </w:rPr>
        <w:br/>
      </w:r>
      <w:r>
        <w:rPr>
          <w:rFonts w:ascii="Arial" w:hAnsi="Arial" w:cs="Arial"/>
          <w:color w:val="000000"/>
          <w:shd w:val="clear" w:color="auto" w:fill="FFFFFF"/>
        </w:rPr>
        <w:t>以上就是申请公积金贷款的条件</w:t>
      </w:r>
      <w:r>
        <w:rPr>
          <w:rFonts w:ascii="Arial" w:hAnsi="Arial" w:cs="Arial" w:hint="eastAsia"/>
          <w:color w:val="000000"/>
          <w:shd w:val="clear" w:color="auto" w:fill="FFFFFF"/>
        </w:rPr>
        <w:t>。</w:t>
      </w:r>
      <w:bookmarkStart w:id="0" w:name="_GoBack"/>
      <w:bookmarkEnd w:id="0"/>
    </w:p>
    <w:sectPr w:rsidR="00992F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CB"/>
    <w:rsid w:val="001E69EC"/>
    <w:rsid w:val="00992FA3"/>
    <w:rsid w:val="00DA4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Company>Microsoft</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2021-04-01T07:06:00Z</dcterms:created>
  <dcterms:modified xsi:type="dcterms:W3CDTF">2021-04-01T07:07:00Z</dcterms:modified>
</cp:coreProperties>
</file>